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3F" w:rsidRPr="00B8353F" w:rsidRDefault="00B8353F" w:rsidP="00B8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8353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COMPTE RENDU DU CONSEIL D’ECOLE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EXTRAORDINAIRE</w:t>
      </w:r>
    </w:p>
    <w:p w:rsidR="00B8353F" w:rsidRPr="00B8353F" w:rsidRDefault="00B8353F" w:rsidP="00B8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8353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RPI CAMPEAUX / LA FERRIERE</w:t>
      </w:r>
    </w:p>
    <w:p w:rsidR="00B8353F" w:rsidRPr="00B8353F" w:rsidRDefault="00F809BD" w:rsidP="00B83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du</w:t>
      </w:r>
      <w:proofErr w:type="gramEnd"/>
      <w:r w:rsidR="00B8353F" w:rsidRPr="00B8353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B1727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24 novembre 2017</w:t>
      </w:r>
    </w:p>
    <w:p w:rsidR="00B8353F" w:rsidRPr="00B8353F" w:rsidRDefault="00B8353F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 </w:t>
      </w:r>
    </w:p>
    <w:p w:rsidR="00B8353F" w:rsidRPr="00B8353F" w:rsidRDefault="00B8353F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Personnes présentes </w:t>
      </w:r>
      <w:r w:rsidRPr="00B8353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:</w:t>
      </w:r>
    </w:p>
    <w:p w:rsidR="00833886" w:rsidRPr="001D0E39" w:rsidRDefault="00B8353F" w:rsidP="00833886">
      <w:pPr>
        <w:pStyle w:val="Corpsdetexte"/>
        <w:spacing w:after="119" w:line="100" w:lineRule="atLeast"/>
        <w:jc w:val="both"/>
        <w:rPr>
          <w:rFonts w:ascii="Book Antiqua" w:hAnsi="Book Antiqua"/>
          <w:sz w:val="22"/>
          <w:szCs w:val="22"/>
        </w:rPr>
      </w:pPr>
      <w:r w:rsidRPr="00B8353F">
        <w:rPr>
          <w:rFonts w:cs="Times New Roman"/>
          <w:kern w:val="2"/>
          <w:u w:val="single"/>
        </w:rPr>
        <w:t>Équipe enseignante</w:t>
      </w:r>
      <w:r w:rsidR="00B571A8">
        <w:rPr>
          <w:rFonts w:cs="Times New Roman"/>
          <w:kern w:val="2"/>
        </w:rPr>
        <w:t xml:space="preserve"> : </w:t>
      </w:r>
      <w:r w:rsidR="00833886">
        <w:rPr>
          <w:rFonts w:ascii="Book Antiqua" w:hAnsi="Book Antiqua"/>
          <w:sz w:val="22"/>
          <w:szCs w:val="22"/>
        </w:rPr>
        <w:t>Mmes LEFRANCOIS, REICHART, HINARD</w:t>
      </w:r>
      <w:r w:rsidR="00833886" w:rsidRPr="001D0E39">
        <w:rPr>
          <w:rFonts w:ascii="Book Antiqua" w:hAnsi="Book Antiqua"/>
          <w:sz w:val="22"/>
          <w:szCs w:val="22"/>
        </w:rPr>
        <w:t xml:space="preserve">, </w:t>
      </w:r>
      <w:r w:rsidR="005110A4">
        <w:rPr>
          <w:rFonts w:ascii="Book Antiqua" w:hAnsi="Book Antiqua"/>
          <w:sz w:val="22"/>
          <w:szCs w:val="22"/>
        </w:rPr>
        <w:t xml:space="preserve">DESOUCHE, LAY, </w:t>
      </w:r>
      <w:r w:rsidR="00833886">
        <w:rPr>
          <w:rFonts w:ascii="Book Antiqua" w:hAnsi="Book Antiqua"/>
          <w:sz w:val="22"/>
          <w:szCs w:val="22"/>
        </w:rPr>
        <w:t>BIZET</w:t>
      </w:r>
      <w:r w:rsidR="00833886" w:rsidRPr="001D0E39">
        <w:rPr>
          <w:rFonts w:ascii="Book Antiqua" w:hAnsi="Book Antiqua"/>
          <w:sz w:val="22"/>
          <w:szCs w:val="22"/>
        </w:rPr>
        <w:t xml:space="preserve">, </w:t>
      </w:r>
      <w:r w:rsidR="005110A4">
        <w:rPr>
          <w:rFonts w:ascii="Book Antiqua" w:hAnsi="Book Antiqua"/>
          <w:sz w:val="22"/>
          <w:szCs w:val="22"/>
        </w:rPr>
        <w:t xml:space="preserve">LECARDONNEL </w:t>
      </w:r>
      <w:r w:rsidR="00833886" w:rsidRPr="001D0E39">
        <w:rPr>
          <w:rFonts w:ascii="Book Antiqua" w:hAnsi="Book Antiqua"/>
          <w:sz w:val="22"/>
          <w:szCs w:val="22"/>
        </w:rPr>
        <w:t>et Mr BEQUET.</w:t>
      </w:r>
    </w:p>
    <w:p w:rsidR="00B8353F" w:rsidRPr="00B8353F" w:rsidRDefault="00B8353F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Représentants de parents</w:t>
      </w: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 : </w:t>
      </w:r>
      <w:r w:rsidR="00833886">
        <w:rPr>
          <w:rFonts w:ascii="Book Antiqua" w:hAnsi="Book Antiqua"/>
        </w:rPr>
        <w:t xml:space="preserve">Mmes GUINVARC’H, AUGRAIN, LAVALLEY, </w:t>
      </w:r>
      <w:r w:rsidR="00833886" w:rsidRPr="001D0E39">
        <w:rPr>
          <w:rFonts w:ascii="Book Antiqua" w:hAnsi="Book Antiqua"/>
        </w:rPr>
        <w:t>LEBOUVIER</w:t>
      </w:r>
      <w:r w:rsidR="00833886">
        <w:rPr>
          <w:rFonts w:ascii="Book Antiqua" w:hAnsi="Book Antiqua"/>
        </w:rPr>
        <w:t>, ARRIBAS-LAM</w:t>
      </w:r>
      <w:r w:rsidR="007C1718">
        <w:rPr>
          <w:rFonts w:ascii="Book Antiqua" w:hAnsi="Book Antiqua"/>
        </w:rPr>
        <w:t xml:space="preserve">OTTE, LEFORESTIER, LOUIS </w:t>
      </w:r>
      <w:r w:rsidR="00833886" w:rsidRPr="001D0E39">
        <w:rPr>
          <w:rFonts w:ascii="Book Antiqua" w:hAnsi="Book Antiqua"/>
        </w:rPr>
        <w:t>et Mrs ANFRAY, RENOUF, CHANCEY</w:t>
      </w:r>
      <w:r w:rsidR="00833886">
        <w:rPr>
          <w:rFonts w:ascii="Book Antiqua" w:hAnsi="Book Antiqua"/>
        </w:rPr>
        <w:t>, STASIACZYK</w:t>
      </w:r>
    </w:p>
    <w:p w:rsidR="00B8353F" w:rsidRPr="00B8353F" w:rsidRDefault="00B8353F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Représentants </w:t>
      </w:r>
      <w:r w:rsidR="00BF49DE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de la commune</w:t>
      </w: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 : </w:t>
      </w:r>
      <w:r w:rsidR="00833886">
        <w:rPr>
          <w:rFonts w:ascii="Book Antiqua" w:hAnsi="Book Antiqua"/>
        </w:rPr>
        <w:t xml:space="preserve">Mr </w:t>
      </w:r>
      <w:r w:rsidR="00833886" w:rsidRPr="001D0E39">
        <w:rPr>
          <w:rFonts w:ascii="Book Antiqua" w:hAnsi="Book Antiqua"/>
        </w:rPr>
        <w:t>LAIGNEL (</w:t>
      </w:r>
      <w:r w:rsidR="00833886">
        <w:rPr>
          <w:rFonts w:ascii="Book Antiqua" w:hAnsi="Book Antiqua"/>
        </w:rPr>
        <w:t>responsable du site scolaire et maire délégué de La Ferrière-</w:t>
      </w:r>
      <w:proofErr w:type="spellStart"/>
      <w:r w:rsidR="00833886">
        <w:rPr>
          <w:rFonts w:ascii="Book Antiqua" w:hAnsi="Book Antiqua"/>
        </w:rPr>
        <w:t>Harang</w:t>
      </w:r>
      <w:proofErr w:type="spellEnd"/>
      <w:r w:rsidR="00833886" w:rsidRPr="001D0E39">
        <w:rPr>
          <w:rFonts w:ascii="Book Antiqua" w:hAnsi="Book Antiqua"/>
        </w:rPr>
        <w:t>)</w:t>
      </w: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 </w:t>
      </w:r>
    </w:p>
    <w:p w:rsidR="00B8353F" w:rsidRDefault="00B8353F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Personnes excusées </w:t>
      </w:r>
      <w:r w:rsidRPr="00B8353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: </w:t>
      </w:r>
    </w:p>
    <w:p w:rsidR="00B17270" w:rsidRDefault="00B17270" w:rsidP="00B8353F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5110A4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  <w:t>Inspec</w:t>
      </w:r>
      <w:r w:rsidR="005110A4" w:rsidRPr="005110A4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  <w:t>trice de l’Education Nationale</w:t>
      </w:r>
      <w:r w:rsidR="005110A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 : </w:t>
      </w:r>
      <w:r w:rsidRPr="005110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Mme Hardy</w:t>
      </w:r>
    </w:p>
    <w:p w:rsidR="00833886" w:rsidRDefault="00B571A8" w:rsidP="00833886">
      <w:pPr>
        <w:pStyle w:val="Corpsdetexte"/>
        <w:spacing w:after="119" w:line="100" w:lineRule="atLeast"/>
        <w:jc w:val="both"/>
        <w:rPr>
          <w:rFonts w:ascii="Book Antiqua" w:hAnsi="Book Antiqua"/>
          <w:sz w:val="22"/>
          <w:szCs w:val="22"/>
        </w:rPr>
      </w:pPr>
      <w:r w:rsidRPr="005110A4">
        <w:rPr>
          <w:rFonts w:cs="Times New Roman"/>
          <w:kern w:val="2"/>
          <w:u w:val="single"/>
        </w:rPr>
        <w:t xml:space="preserve">Représentants de </w:t>
      </w:r>
      <w:r w:rsidR="00BF49DE" w:rsidRPr="005110A4">
        <w:rPr>
          <w:rFonts w:cs="Times New Roman"/>
          <w:kern w:val="2"/>
          <w:u w:val="single"/>
        </w:rPr>
        <w:t>l</w:t>
      </w:r>
      <w:r w:rsidRPr="005110A4">
        <w:rPr>
          <w:rFonts w:cs="Times New Roman"/>
          <w:kern w:val="2"/>
          <w:u w:val="single"/>
        </w:rPr>
        <w:t xml:space="preserve">a </w:t>
      </w:r>
      <w:r w:rsidR="00BF49DE" w:rsidRPr="005110A4">
        <w:rPr>
          <w:rFonts w:cs="Times New Roman"/>
          <w:kern w:val="2"/>
          <w:u w:val="single"/>
        </w:rPr>
        <w:t>commune</w:t>
      </w:r>
      <w:r w:rsidRPr="00B8353F">
        <w:rPr>
          <w:rFonts w:cs="Times New Roman"/>
          <w:kern w:val="2"/>
        </w:rPr>
        <w:t xml:space="preserve"> : </w:t>
      </w:r>
      <w:r w:rsidR="00BF49DE">
        <w:rPr>
          <w:rFonts w:cs="Times New Roman"/>
          <w:kern w:val="2"/>
        </w:rPr>
        <w:t>Mr DECLOSMESNIL (maire)</w:t>
      </w:r>
      <w:r w:rsidR="003F6F3F">
        <w:rPr>
          <w:rFonts w:cs="Times New Roman"/>
          <w:kern w:val="2"/>
        </w:rPr>
        <w:t>, Mr LECHARPENTIER (directeur de la commune)</w:t>
      </w:r>
      <w:r w:rsidR="00BF49DE">
        <w:rPr>
          <w:rFonts w:cs="Times New Roman"/>
          <w:kern w:val="2"/>
        </w:rPr>
        <w:t xml:space="preserve"> </w:t>
      </w:r>
      <w:r w:rsidR="00BF49DE">
        <w:rPr>
          <w:rFonts w:cs="Times New Roman"/>
        </w:rPr>
        <w:t xml:space="preserve">et </w:t>
      </w:r>
      <w:r w:rsidR="00833886" w:rsidRPr="001D0E39">
        <w:rPr>
          <w:rFonts w:ascii="Book Antiqua" w:hAnsi="Book Antiqua"/>
          <w:sz w:val="22"/>
          <w:szCs w:val="22"/>
        </w:rPr>
        <w:t>Mr HERMON (</w:t>
      </w:r>
      <w:r w:rsidR="00833886">
        <w:rPr>
          <w:rFonts w:ascii="Book Antiqua" w:hAnsi="Book Antiqua"/>
          <w:sz w:val="22"/>
          <w:szCs w:val="22"/>
        </w:rPr>
        <w:t xml:space="preserve">vice-responsable du site scolaire et maire délégué de </w:t>
      </w:r>
      <w:proofErr w:type="spellStart"/>
      <w:r w:rsidR="00833886">
        <w:rPr>
          <w:rFonts w:ascii="Book Antiqua" w:hAnsi="Book Antiqua"/>
          <w:sz w:val="22"/>
          <w:szCs w:val="22"/>
        </w:rPr>
        <w:t>Campeaux</w:t>
      </w:r>
      <w:proofErr w:type="spellEnd"/>
      <w:r w:rsidR="00833886" w:rsidRPr="001D0E39">
        <w:rPr>
          <w:rFonts w:ascii="Book Antiqua" w:hAnsi="Book Antiqua"/>
          <w:sz w:val="22"/>
          <w:szCs w:val="22"/>
        </w:rPr>
        <w:t>).</w:t>
      </w:r>
    </w:p>
    <w:p w:rsidR="005110A4" w:rsidRDefault="005110A4" w:rsidP="005110A4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5110A4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hi-IN" w:bidi="hi-IN"/>
        </w:rPr>
        <w:t>Enseignants</w:t>
      </w:r>
      <w:r w:rsidRPr="005110A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 :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Mmes RALLU et PERALTA</w:t>
      </w:r>
    </w:p>
    <w:p w:rsidR="005110A4" w:rsidRPr="00B8353F" w:rsidRDefault="005110A4" w:rsidP="005110A4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  <w:t>Représentants de parents</w:t>
      </w:r>
      <w:r w:rsidRPr="00B835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 :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Mme SIQUOT</w:t>
      </w:r>
    </w:p>
    <w:p w:rsidR="005110A4" w:rsidRPr="001D0E39" w:rsidRDefault="005110A4" w:rsidP="00833886">
      <w:pPr>
        <w:pStyle w:val="Corpsdetexte"/>
        <w:spacing w:after="119" w:line="100" w:lineRule="atLeast"/>
        <w:jc w:val="both"/>
        <w:rPr>
          <w:rFonts w:ascii="Book Antiqua" w:hAnsi="Book Antiqua"/>
          <w:sz w:val="22"/>
          <w:szCs w:val="22"/>
        </w:rPr>
      </w:pPr>
    </w:p>
    <w:p w:rsidR="00BF49DE" w:rsidRPr="00BF49DE" w:rsidRDefault="00BF49DE" w:rsidP="00BF49DE">
      <w:pPr>
        <w:widowControl w:val="0"/>
        <w:suppressAutoHyphens/>
        <w:spacing w:after="119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B8353F" w:rsidRPr="00B8353F" w:rsidRDefault="00B8353F" w:rsidP="00B8353F">
      <w:pPr>
        <w:widowControl w:val="0"/>
        <w:suppressAutoHyphens/>
        <w:autoSpaceDN w:val="0"/>
        <w:spacing w:after="119" w:line="240" w:lineRule="auto"/>
        <w:ind w:left="720" w:hanging="36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8353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1. </w:t>
      </w:r>
      <w:r w:rsidR="005110A4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P</w:t>
      </w:r>
      <w:r w:rsidR="00B17270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résentation de l’ordre du jour  </w:t>
      </w:r>
    </w:p>
    <w:p w:rsidR="00B8353F" w:rsidRDefault="00B17270" w:rsidP="00B8353F">
      <w:pPr>
        <w:widowControl w:val="0"/>
        <w:suppressAutoHyphens/>
        <w:autoSpaceDN w:val="0"/>
        <w:spacing w:after="119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Les enseignants indiquent aux parents d’élèves présents que le conseil d’école doit, à la demande de la collectivité, se prononcer sur la répartition hebdomadaire du temps scolaire : 24 heures d’enseignement réparties sur 9 demi-journées (soit 4 jours et demi) ou sur 8 demi-journées (soit 4 jours). Les avantages et inconvénients sont discutés, tant du point de vue des </w:t>
      </w:r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élus,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des parents d’élèves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que des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enseignants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C1150A" w:rsidRDefault="005110A4" w:rsidP="005110A4">
      <w:pPr>
        <w:widowControl w:val="0"/>
        <w:suppressAutoHyphens/>
        <w:autoSpaceDN w:val="0"/>
        <w:spacing w:after="119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Une réunion d’information destinée à toutes les familles a eu lieu avant le conseil d’école. Les parents ont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pu exprimer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leur préférence lors de celle-ci ou par le biais du cahier de liaison. </w:t>
      </w:r>
    </w:p>
    <w:p w:rsidR="005110A4" w:rsidRPr="00B8353F" w:rsidRDefault="005110A4" w:rsidP="005110A4">
      <w:pPr>
        <w:widowControl w:val="0"/>
        <w:suppressAutoHyphens/>
        <w:autoSpaceDN w:val="0"/>
        <w:spacing w:after="119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Concernant </w:t>
      </w:r>
      <w:r w:rsidRPr="00C1150A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les inconvénients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certains parents évoquent une fatigue accrue, notamment chez les enfants de maternelle</w:t>
      </w:r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 ; pour les parents ne travaillant pas le mercredi, moins de temps passé avec leurs enfants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665BE" w:rsidRDefault="00B17270" w:rsidP="00B8353F">
      <w:pPr>
        <w:widowControl w:val="0"/>
        <w:suppressAutoHyphens/>
        <w:autoSpaceDN w:val="0"/>
        <w:spacing w:after="119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Concernant </w:t>
      </w:r>
      <w:r w:rsidRPr="00C1150A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les avantages</w:t>
      </w:r>
      <w:r w:rsidRPr="00976BD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retenus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pour 9 demi-journées, l’équipe enseignante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affirme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préférence pour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5 matinées d’enseignement, temps où les élèves sont plus réceptifs aux apprentissages, plus concentrés. 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Elle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remarque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aussi que les enfants ont de plus en plus de troubles de la concentration et 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que 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les 5 m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atinées sont très bénéfiques pour les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élèves 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en difficultés scolaires également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sensibles 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à la régularité du</w:t>
      </w:r>
      <w:r w:rsidR="0084685E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rythme</w:t>
      </w:r>
      <w:r w:rsidR="008E5277" w:rsidRPr="008E527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hebdomadaire</w:t>
      </w:r>
      <w:r w:rsidR="008468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Certains regrettent 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l’organisation hebdomadaire avant 2008 avec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la coupure du mercredi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et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préféraient la semaine de 4.5 jours avec le samedi matin travaillé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Ils observaient que cette matinée était un bon temps d’enseignement  et qu’elle favorisait la relation entre parents et enseignants par la mise en place de projets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Ils rappellent que le décret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de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2013 devait surtout permettre d’alléger la journée de l’enfant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Ils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soulignent qu’actuellement, il y a 162 jours d’école et 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qu’avec  le passage à 4 jours il n’y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en 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aurait plu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 que 144 alors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que la moyenne de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l’Union Européenne est de 183</w:t>
      </w:r>
      <w:r w:rsidR="00F809B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Les études de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nombreux chrono-biologistes s’accordent pour dire que la régularité du rythme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de l’enfant est très importante pour les apprentissages.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e chrono-psychologue, François </w:t>
      </w:r>
      <w:proofErr w:type="spellStart"/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Testu</w:t>
      </w:r>
      <w:proofErr w:type="spellEnd"/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trouve que la semaine de 4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jours « est le pire scénario »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Les parents et les enseignants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déplorent </w:t>
      </w:r>
      <w:r w:rsidR="008468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le manque de prise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en compte du rythme de l’enfant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au bénéfice du</w:t>
      </w:r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financier </w:t>
      </w:r>
      <w:r w:rsidR="008468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dans les </w:t>
      </w:r>
      <w:r w:rsidR="006B31B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prises de </w:t>
      </w:r>
      <w:r w:rsidR="00C87A1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décisions.</w:t>
      </w:r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Ils considèrent que la décision prise par le conseil municipal du 7 décembre ne devrait pas uniquement se baser sur le coût de revient des TAP mais aussi sur le bien-être de l’enfant. </w:t>
      </w:r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es enfants ont</w:t>
      </w:r>
      <w:bookmarkStart w:id="0" w:name="_GoBack"/>
      <w:bookmarkEnd w:id="0"/>
      <w:r w:rsidR="00976BD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besoin de temps pour jo</w:t>
      </w:r>
      <w:r w:rsidR="00C1150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uer librement et être ensemble</w:t>
      </w:r>
      <w:r w:rsidR="0084685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B17270" w:rsidRDefault="00B17270" w:rsidP="00B8353F">
      <w:pPr>
        <w:widowControl w:val="0"/>
        <w:suppressAutoHyphens/>
        <w:autoSpaceDN w:val="0"/>
        <w:spacing w:after="119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Les parents d’élèves présents </w:t>
      </w:r>
      <w:r w:rsidR="006665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disent aussi apprécier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cette matinée d’un point de vue organisationnel. Ils indiquent également apprécier les activités proposées lors des activités périscolaires et l’ouverture sur le monde qu’elle permet chez leurs enfants. </w:t>
      </w:r>
    </w:p>
    <w:p w:rsidR="00B8353F" w:rsidRPr="00B8353F" w:rsidRDefault="00B8353F" w:rsidP="00B8353F">
      <w:pPr>
        <w:widowControl w:val="0"/>
        <w:suppressAutoHyphens/>
        <w:autoSpaceDN w:val="0"/>
        <w:spacing w:after="119" w:line="240" w:lineRule="auto"/>
        <w:ind w:left="720" w:hanging="36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B8353F" w:rsidRPr="00B17270" w:rsidRDefault="00B8353F" w:rsidP="00B8353F">
      <w:pPr>
        <w:widowControl w:val="0"/>
        <w:suppressAutoHyphens/>
        <w:autoSpaceDN w:val="0"/>
        <w:spacing w:after="119" w:line="240" w:lineRule="auto"/>
        <w:ind w:left="720" w:hanging="36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B17270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2</w:t>
      </w:r>
      <w:r w:rsidR="00B17270" w:rsidRPr="00B17270">
        <w:rPr>
          <w:rFonts w:ascii="Times New Roman" w:eastAsia="Lucida Sans Unicode" w:hAnsi="Times New Roman" w:cs="Times New Roman"/>
          <w:b/>
          <w:kern w:val="3"/>
          <w:sz w:val="24"/>
          <w:szCs w:val="24"/>
          <w:u w:val="single"/>
          <w:lang w:eastAsia="zh-CN" w:bidi="hi-IN"/>
        </w:rPr>
        <w:t>. Vote</w:t>
      </w:r>
    </w:p>
    <w:p w:rsidR="00833886" w:rsidRDefault="00833886" w:rsidP="002717A3">
      <w:pPr>
        <w:widowControl w:val="0"/>
        <w:suppressAutoHyphens/>
        <w:autoSpaceDN w:val="0"/>
        <w:spacing w:after="119" w:line="240" w:lineRule="auto"/>
        <w:ind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 la question, « êtes-vous pour le retour à la semaine de 4 jours ? », le conseil d’</w:t>
      </w:r>
      <w:r w:rsidR="003F6F3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école répond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 : 1 voix pour, 12 voix contre. </w:t>
      </w:r>
    </w:p>
    <w:p w:rsidR="00833886" w:rsidRDefault="00833886" w:rsidP="002717A3">
      <w:pPr>
        <w:widowControl w:val="0"/>
        <w:suppressAutoHyphens/>
        <w:autoSpaceDN w:val="0"/>
        <w:spacing w:after="119" w:line="240" w:lineRule="auto"/>
        <w:ind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A la question « êtes-vous prêt à accepter le maintien de la semaine de 4,5 jours et ce, même sans les activités périscolaires ? », le conseil d’école répond : 13 voix pour, 0 contre. </w:t>
      </w:r>
    </w:p>
    <w:p w:rsidR="002717A3" w:rsidRDefault="00C2357F" w:rsidP="002717A3">
      <w:pPr>
        <w:widowControl w:val="0"/>
        <w:suppressAutoHyphens/>
        <w:autoSpaceDN w:val="0"/>
        <w:spacing w:after="119" w:line="240" w:lineRule="auto"/>
        <w:ind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L’ordre du jour étant épuisé, la séance est levée.</w:t>
      </w:r>
    </w:p>
    <w:p w:rsidR="00F9788C" w:rsidRDefault="00F9788C" w:rsidP="002717A3">
      <w:pPr>
        <w:widowControl w:val="0"/>
        <w:suppressAutoHyphens/>
        <w:autoSpaceDN w:val="0"/>
        <w:spacing w:after="119" w:line="240" w:lineRule="auto"/>
        <w:ind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717A3" w:rsidRPr="002717A3" w:rsidRDefault="00833886" w:rsidP="002717A3">
      <w:pPr>
        <w:widowControl w:val="0"/>
        <w:suppressAutoHyphens/>
        <w:autoSpaceDN w:val="0"/>
        <w:spacing w:after="119" w:line="240" w:lineRule="auto"/>
        <w:ind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Solenne LEFRANCOIS</w:t>
      </w:r>
      <w:r w:rsidR="00BF49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et Laurence HINARD, les directrices</w:t>
      </w:r>
    </w:p>
    <w:p w:rsidR="006B5396" w:rsidRPr="006B5396" w:rsidRDefault="006B5396" w:rsidP="008E5A8A">
      <w:pPr>
        <w:widowControl w:val="0"/>
        <w:suppressAutoHyphens/>
        <w:autoSpaceDN w:val="0"/>
        <w:spacing w:after="119" w:line="240" w:lineRule="auto"/>
        <w:ind w:left="360" w:right="-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836E90" w:rsidRDefault="00836E90"/>
    <w:sectPr w:rsidR="0083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C27"/>
    <w:multiLevelType w:val="hybridMultilevel"/>
    <w:tmpl w:val="C02E599C"/>
    <w:lvl w:ilvl="0" w:tplc="67CC5D1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3F"/>
    <w:rsid w:val="0008756C"/>
    <w:rsid w:val="0011099B"/>
    <w:rsid w:val="00135AFD"/>
    <w:rsid w:val="001E22F4"/>
    <w:rsid w:val="001F1087"/>
    <w:rsid w:val="00262EBA"/>
    <w:rsid w:val="002717A3"/>
    <w:rsid w:val="003F6F3F"/>
    <w:rsid w:val="004E467B"/>
    <w:rsid w:val="005110A4"/>
    <w:rsid w:val="006665BE"/>
    <w:rsid w:val="00690D51"/>
    <w:rsid w:val="006B31BA"/>
    <w:rsid w:val="006B5396"/>
    <w:rsid w:val="007C1718"/>
    <w:rsid w:val="00833886"/>
    <w:rsid w:val="00836E90"/>
    <w:rsid w:val="0084685E"/>
    <w:rsid w:val="008E5277"/>
    <w:rsid w:val="008E5A8A"/>
    <w:rsid w:val="00976BDC"/>
    <w:rsid w:val="00995557"/>
    <w:rsid w:val="00B15B98"/>
    <w:rsid w:val="00B17270"/>
    <w:rsid w:val="00B571A8"/>
    <w:rsid w:val="00B8353F"/>
    <w:rsid w:val="00BF49DE"/>
    <w:rsid w:val="00C1150A"/>
    <w:rsid w:val="00C2357F"/>
    <w:rsid w:val="00C5505C"/>
    <w:rsid w:val="00C87A16"/>
    <w:rsid w:val="00D135ED"/>
    <w:rsid w:val="00E068F1"/>
    <w:rsid w:val="00E34954"/>
    <w:rsid w:val="00E65A67"/>
    <w:rsid w:val="00E90C52"/>
    <w:rsid w:val="00F275A1"/>
    <w:rsid w:val="00F333D8"/>
    <w:rsid w:val="00F809BD"/>
    <w:rsid w:val="00F9788C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467B"/>
    <w:pPr>
      <w:ind w:left="720"/>
      <w:contextualSpacing/>
    </w:pPr>
  </w:style>
  <w:style w:type="paragraph" w:styleId="Corpsdetexte">
    <w:name w:val="Body Text"/>
    <w:basedOn w:val="Normal"/>
    <w:link w:val="CorpsdetexteCar"/>
    <w:rsid w:val="0083388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3388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467B"/>
    <w:pPr>
      <w:ind w:left="720"/>
      <w:contextualSpacing/>
    </w:pPr>
  </w:style>
  <w:style w:type="paragraph" w:styleId="Corpsdetexte">
    <w:name w:val="Body Text"/>
    <w:basedOn w:val="Normal"/>
    <w:link w:val="CorpsdetexteCar"/>
    <w:rsid w:val="0083388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3388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SYNDICAT SCOLAIRE DE CAMPEAUX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cp:lastPrinted>2016-04-28T14:51:00Z</cp:lastPrinted>
  <dcterms:created xsi:type="dcterms:W3CDTF">2017-11-29T11:33:00Z</dcterms:created>
  <dcterms:modified xsi:type="dcterms:W3CDTF">2017-12-05T07:36:00Z</dcterms:modified>
</cp:coreProperties>
</file>